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37" w:rsidRPr="00235237" w:rsidRDefault="00235237" w:rsidP="00235237">
      <w:pPr>
        <w:numPr>
          <w:ilvl w:val="0"/>
          <w:numId w:val="1"/>
        </w:num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150" w:line="240" w:lineRule="auto"/>
        <w:ind w:left="1245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================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=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(10) FALSE RE***URANCE: ELIMINATION OF 'CARBON FOOTPRINT'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Peter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Salonius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[ - ]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Benny,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You posted Wendell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Krossa's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piece en***led 'RESPONSE TO LOMBERG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MONCKTON' (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CCNet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, 20 April 09) in which he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wtote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: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"So if there is no human fingerprint, then oops, there goes over half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human footprint. It seems humanity has been treading more lightly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on the planet than we have been led to believe. And if co2science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many other excellent sources are right on the benefits of carbon/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CO2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(and I believe they are), then there is no need for us to reduce our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carbon footprint ..."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human footprint reduction that has been called for by Rees,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Wackernagel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and others has to do with many other excess demands on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global ecosystem besides our carbon containing gas emissions. I have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posited in an essay on THEOILDRUM (see below) that the overshoot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carrying capacity began as soon as humans began cultivation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agriculture because of its 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ociated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soil damage. Rees has agreed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that the overshoot of carrying capacity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ocurred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long before the 20th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century, but he suggests that he did not want to frighten people with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enormity of our excesses.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recently published book 'Sustainability or Collapse: An Integrated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History and Future of People on Earth', edited by Robert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Costanza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several others, deals with the history of past empires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civilizations as they collapsed because of mounting population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pressure on such resources as water supplies and soil productive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capacity.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"Neither Malthus nor the "new Malthusians" could have foreseen what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subs***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of temporary supplies of non renewable geological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energy (fossil and nuclear) for sunlight energy, starting in the mid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1800s, would do to non sustainably raise agricultural productivity by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: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1. freeing up land formerly used to feed draft animals (horses, oxen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etc.) for the production of food for humans,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2.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facilitating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the mining, long distance transport and manufacture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(ammonia by the Haber-Bosch process from natural gas) of fertilizers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to replace those soil nutrients lost by cultivation agriculture,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3.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allowing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the temporarily increased agricultural productivity that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resulted from the development of new crop varieties produced by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Green Revolution - that are dependent on irrigation from depleting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fossil water supplies, heavy use of fertilizers, and pesticides - all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of which are dependent on fossil fuel resources that are now becoming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rapidly depleted."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br/>
        <w:t>I have maintained, in a 'somewhat well referenced article' posted 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OILDRUM, October 20, 2008, that economic and population growth,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facilitated by the shift from hunter gathering to farming, have been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responsible for the environmental destruction that has been escalating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for the last 10,000 years. I think you will agree that IF my thesis,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which is the culmination of my ~ 42 year investigation into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relationship between humans and their supporting ecosystems,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correct -- then the 'population bomb'/that continues to make natural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resource management problematic/exploded a long, long time ago, see: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'Agriculture: Unsustainable Resource Depletion Began 10,000 Years Ago'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- at 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Code: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</w:pPr>
      <w:r w:rsidRPr="00235237"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  <w:t>Content visible to registered users only.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My 'guesstimate' for sustainable human numbers in the 100s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millions, if true, suggests that the present global population has so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far overshot the carrying capacity of its supporting ecosystems that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most analyses of the relationship of excessive human numbers to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SPECIFIC ASPECTS of environmental damage are simply indulgent academic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exercises.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There are more people on the planet (and have been for millennia) than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it can sustainably support.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Many of us have concluded that even TWO CHILD FAMILIES -- that would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only slowly stabilize the human population -- are not an adequate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response to this problem; we require the adoption of NO or ONE CHILD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PER FAMILY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behaviour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to orchestrate the Rapid Population DECLINE that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is necessary now.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Peter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Salonius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Research Scientist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Natural Resources Canada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Code: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</w:pPr>
      <w:r w:rsidRPr="00235237"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  <w:t>Content visible to registered users only.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======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=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(11) RESPONSE TO PETER SALONIUS: THERE IS NO REASON FOR ALARMISM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Wendell Krossa [ - ]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Peter,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Just some comments in relation to your response. Yes, the ecological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footprint model (EF) has to do with other demands but carbon/CO2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main element by far (referred to as energy demands by Rees). In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Canada fully 58% of the EF estimate is allocated to energy (carbon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sink) and this is typical of the developed world estimates (see Eco-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Footprint Analysis: Tracking (Un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)Sustainability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by Bill Rees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t>Code: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</w:pPr>
      <w:r w:rsidRPr="00235237"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  <w:t>Content visible to registered users only.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Your comments, "the overshoot of carrying capacity began as soon as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humans began cultivation agriculture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....(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and) environmental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destruction that has been escalating for the last 10,000 years",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express something of the ideological themes that underpin this EF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model and the sustainability thinking related to it. Yes, there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some science present in the mix of EF thinking but this is often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overwhelmed by the ideological thrust of modern environmentalism that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also colors EF analysis.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 was a student at a UBC grad program in the early 90s when Bill Rees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and Mathis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Wackernagel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(one of his PhD students) were constructing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this EF model at the School of Community and Regional Planning where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Rees was Director. Bill often presented tidbits of his ideological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leanings in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***room discussions. This past year (2008) I had 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extensive discussion with Bill re his model.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My concerns with the model have to do with Rees's contention (as with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yours) that the human enterprise is degrading/destroying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environment. As evidence of this degradation, Bill refers repeatedly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to a litany of disasters which he claims show how humanity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destroying nature and the natural resource base on which all life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depends. His list is as follows (see above article by Rees and here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are some of my responses to his litany)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: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Climate change- Which climate change? The present cooling period which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once again calls into question the CO2/warming relationship and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anthropogenic influence on climate?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Ozone depletion- Other scientists (see James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Marusek's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The Origin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the Ozone Hole- Natural or Anthropological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at galaxyinternet.net )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argue that the ozone layer increases and decreases naturally and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unrelated to human activity.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Sea level rise: What sea level rise? A similar rate of sea level rise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has been occurring since the end of the last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glaciation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some 10,000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years ago (about 120 meters of total rise since then).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Deforestation: What deforestation? Over the past six decades Earth's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forest cover has remained fairly stable at about 30% of land area (see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FAO Yearbooks for the best and only source of credible data). In fact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there was actually an increase in forest cover between 1949-94 from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some 40 million square kilometers to some 43 million square kilometers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this during the time that we were told publicly that Earth's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forests were disappearing.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Fish stock collapses- a favorite element in Rees' litany. But you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cannot extrapolate a few isolated incidents out to generalize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situation of the entire world fishery. FAO data on fisheries is quite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hopeful. Overall ocean catch is decreasing and farmed fish production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is increasing.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br/>
        <w:t>And then species extinctions- I have pointed out to Bill that his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figures (17,000 extinctions per year in one article) are grossly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exaggerated. The famous 1992 IUCN study on extinctions (summarized by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Julian Simon in Scarcity or Abundance) revealed absolutely no evidence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of any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extinctions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above historical rates of 1-2 per year. It also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challenged environmentalist's 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umptions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behind species loss (a rate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of loss related to loss of primary forest cover that did not recognize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such things as species adaptability to secondary habitat). And what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about the periods of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glaciation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that have m***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ively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changed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surface of the Earth over the past 2 million years, much more than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humans have ever impacted nature. Species have adapted and remained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fairly stable (numbers of species) over this period by moving north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south over continents and up and down mountain slopes.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further on the forest resource- remember that since 1949 the human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population has gone from 2.5 billion to over 6 billion and GDP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(consumption) has increased immensely over the same time period yet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forest cover has remained stable (actually increased) over this time.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According to EF predictions we should have exhausted forest resources.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But we didn't because we are learning to use resources more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efficiently and sustainably.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 believe it was the World Resources Ins***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ute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that, despite their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typical alarmism regarding forests, noted that there were only two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current areas ("hotspots") of forest devastation- one in Central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Africa and another in a state in Brazil.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So are we really devastating nature? What does the evidence show? Here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we confront the ideology that drives much contemporary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environmentalism. Is humanity destroying nature or changing elements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of it to new uses such as agriculture. Is this really degradation or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just change, and beneficial change? What are the values, beliefs,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science that apply here?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Wilfred Beckerman (Green Colored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Gl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es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) discusses some of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differing values that are applied in regard to nature. And which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values should take preeminence and to what extent? Some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people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(personal aesthetics) want a world covered in wilderness. To them any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human engagement of nature is destruction and devastation. To others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human engagement of nature and changing wilderness to other uses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simply progress.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So many issues arise here.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The value of humanity in relation to other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species.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Are we just another species deserving of no special rights to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natural resources than any other species? Alston Chase (In A Dark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Wood) traces the various ideas that contribute to modern environmental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ideology, including the synthesis of American nature religion with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German metaphysics: the holism that views individuals as only parts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 larger system with no independent standing. He also notes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environmental antipathy to values of humanism, anti-capitalism, anti-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materialism, anti-private property, anti-technology, anti-consumerism,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anti-urban living, nature worship, a belief in the superiority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t>primitive culture, a desire to return to the land, faith in organic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farming, and a program to create nature reserves (this list is from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his book In a Dark Wood, p.129). J. E. de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Steiguer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has also traced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various contributing sources of ideas in The Origins of Modern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Environmental Thought.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My point is that we need to challenge this idea of the primacy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nature (wilderness) over all other considerations. Personal aesthetics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play a big role here.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is nature inherently wise (GAIA, Mother Nature) and humanity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corrupt and destructive? Or, as Julian Simon and Greg Easterbrook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argue (The Ultimate Resource and A Moment on the Earth), does humanity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bring a much needed intelligence to a natural world that has too long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been shaped by random, dumb, and blind forces that have led to many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dead ends and too much destructiveness (untamed natural forces that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produce disasters, diseases, parasites, toxins, m***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ive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species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extinctions, predatory violence and all the rest that make nature so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dark and threatening).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So is humanity really a blot on nature, a cancer, or are we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creative intelligence that can rescue nature and improve on it? Simon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argues that history shows that humanity has been more of a creative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force for good than a destructive force.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Others have argued that humanity is as natural as any other part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nature and what we do is as natural as any other activity in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nature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(whether bees building hives, ants building anthills, or beavers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building dams).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This is not to argue for thoughtless elimination of wilderness. No.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Most of us value some wilderness for recreational and other purposes.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our track record shows that we are protecting vast areas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wilderness. The argument here seems to pivot around how much should be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preserved. Bill Rees argues that we need lots to support our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civilization and also it is the right of other species to have their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natural habitat. Interesting here is the fact that many species seem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to prefer more civilized habitat to natural wilderness. Some studies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have shown that more species of birds inhabit German cities than wild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areas. And as the novel Pan's Labyrinth notes, animals may even prefer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such situations as zoos where they are protected from predation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disease, climate extremes, and other discomforts of wilderness. Nature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as it is without human engagement can be quite dark and nasty (I refer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to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Lyall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Watson's Dark Nature).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The EF model raises all sorts of issues. 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Such as the subs***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of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depleting resources for alternatives.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Human history has proven that we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make adjustments well to resource issues. Huber and Mills in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Bottomless Well show how humans have found new resources or created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new ones when others were being depleted (fiber optics to replace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copper). Rees rejects the response of subs***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Rees also rejects the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Kuznet's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curve response.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Indur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Goklany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has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t>offered a new version of this curve (The Improving State of the World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)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which shows that when people gain enough wealth and their basic needs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are met, they naturally turn to improving their environments. This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high value to most people.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EF model is not built on rational and objective science but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incorporates much of the ideology of its founder Rees. He is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stubbornly pessimistic in his evaluation of life and the human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enterprise. It appears that he has trained himself to scour the world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looking only for evidence of decline, decay, and disaster (the Second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Law of Thermodynamics figures largely in his thinking). In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cl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***room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discussions he revealed something of his anti-capitalist, anti-urban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anti-growth and development, and generally anti-human enterprise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leanings.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EF model is not helpful in understanding the real state of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planet and nature. Simon,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Lomberg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, 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Goklany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 Huber, Beckerman,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others provide a more accurate and helpful picture of the world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human influence on the world. While problems still exist in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various places, overall we are doing well in managing the planet's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resources. Our satellites now monitor most aspects of the natural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world 24/7 and if problems arise we will take action to prevent any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sort of calamitous outcome.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Our track record gives much reason for optimism. We bring to life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priceless gift of creative intelligence and the desire for a better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future for all. And our problem solving skills have improved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continually and immensely over history.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Just a further comment on your point 3: "the temporary increase in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agricultural productivity is dependent on rapidly depleting fossil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fuel resources" (fertilizers and other inputs). This is the response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of Bill Rees to the argument that technological improvements (e.g. GM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crops, fertilizers, and other advances) will resolve resource scarcity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issues such as food supply. This reply of soon approaching resource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exhaustion again conforms to Rees' endless search for an apocalyptic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end time scenario for all resource issues. But it is speculative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prophecy and not sound evidence.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One could ask in response, what evidence do we have that fossil fuels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are depleting rapidly (Peak oil theory?). A study by the Colorado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River Commission (World Fossil Fuel Reserves and Projected Depletion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 xml:space="preserve">at 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Autospacing="1" w:after="0" w:line="240" w:lineRule="auto"/>
        <w:rPr>
          <w:rFonts w:ascii="Tahoma" w:eastAsia="Times New Roman" w:hAnsi="Tahoma" w:cs="Tahoma"/>
          <w:color w:val="3E3E3E"/>
          <w:sz w:val="20"/>
          <w:szCs w:val="20"/>
          <w:lang w:eastAsia="en-CA"/>
        </w:rPr>
      </w:pP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Code:</w:t>
      </w:r>
    </w:p>
    <w:p w:rsidR="00235237" w:rsidRPr="00235237" w:rsidRDefault="00235237" w:rsidP="00235237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</w:pPr>
      <w:r w:rsidRPr="00235237">
        <w:rPr>
          <w:rFonts w:ascii="Courier New" w:eastAsia="Times New Roman" w:hAnsi="Courier New" w:cs="Courier New"/>
          <w:color w:val="3E3E3E"/>
          <w:sz w:val="20"/>
          <w:szCs w:val="20"/>
          <w:lang w:eastAsia="en-CA"/>
        </w:rPr>
        <w:t>Content visible to registered users only.</w:t>
      </w:r>
    </w:p>
    <w:p w:rsidR="00AA6F46" w:rsidRDefault="00235237" w:rsidP="00235237"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) estimates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reserves sufficient for almost 100 years.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 xml:space="preserve"> Rees claims in one article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that we will exhaust fossil fuels by 2012. Based on what evidence?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Others appeal to the human track record with resources and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contrary evidence we have that all resources issues have been solved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lastRenderedPageBreak/>
        <w:t>by discovery of more of the depleting resource or by subs***</w:t>
      </w:r>
      <w:proofErr w:type="spell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ution</w:t>
      </w:r>
      <w:proofErr w:type="spell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(finding or creating alternatives). Look for example at the very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process mentioned by Peter, the Haber-Bosch process for extracting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nitrogen from the air. An Israeli scientist is now making further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improvements on this process. And what about supplies such as potash</w:t>
      </w:r>
      <w:proofErr w:type="gramStart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t>,</w:t>
      </w:r>
      <w:proofErr w:type="gramEnd"/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of which a major new source was only discovered in 1943 in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Saskatchewan.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human history of dealing with resource scarcity issues is covered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well by Julian Simon in Ultimate Resource, Wilfred Beckerman in A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Poverty of Reason, and Huber and Mills in Bottomless Well and Hard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Green. They explain the economic and other processes that come into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operation when some resource scarcity emerges.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It appears that there is no evidence for alarmism in regard to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resources needed by the human enterprise. Our track record offers much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hope and no reason to despair. And I recognize that Bill Rees will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come back with the argument that now in world history is a unique and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unprecedented time as the human population is larger than ever before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and people are using so much more resources than ever before. We are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close to some "tipping point", he claims. Again, this seems more like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speculative apocalyptic prophecy and not sound science.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The long term trends of history reveal the positive aspects to human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population growth and development, such as the decreasing rate at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which we use resources (efficiency gains) and other positive elements.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Simon is right that our history offers ample reason to celebrate the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human enterprise and no evidence that our successes will not continue.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Wendell Krossa</w:t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</w:r>
      <w:r w:rsidRPr="00235237">
        <w:rPr>
          <w:rFonts w:ascii="Tahoma" w:eastAsia="Times New Roman" w:hAnsi="Tahoma" w:cs="Tahoma"/>
          <w:color w:val="3E3E3E"/>
          <w:sz w:val="20"/>
          <w:szCs w:val="20"/>
          <w:lang w:eastAsia="en-CA"/>
        </w:rPr>
        <w:br/>
        <w:t>=================</w:t>
      </w:r>
    </w:p>
    <w:sectPr w:rsidR="00AA6F46" w:rsidSect="00AA6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75444"/>
    <w:multiLevelType w:val="multilevel"/>
    <w:tmpl w:val="6350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5237"/>
    <w:rsid w:val="00235237"/>
    <w:rsid w:val="004C586D"/>
    <w:rsid w:val="00AA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237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4469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29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69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0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6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2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4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2596</Words>
  <Characters>14799</Characters>
  <Application>Microsoft Office Word</Application>
  <DocSecurity>0</DocSecurity>
  <Lines>123</Lines>
  <Paragraphs>34</Paragraphs>
  <ScaleCrop>false</ScaleCrop>
  <Company/>
  <LinksUpToDate>false</LinksUpToDate>
  <CharactersWithSpaces>17361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wkrossa</dc:creator>
  <cp:lastModifiedBy>wkrossa</cp:lastModifiedBy>
  <cp:revision>1</cp:revision>
  <dcterms:created xsi:type="dcterms:W3CDTF">2011-07-07T00:54:00Z</dcterms:created>
  <dcterms:modified xsi:type="dcterms:W3CDTF">2011-07-07T00:55:00Z</dcterms:modified>
</cp:coreProperties>
</file>